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937" w:rsidRDefault="00824937">
      <w:pPr>
        <w:jc w:val="both"/>
        <w:rPr>
          <w:rFonts w:ascii="Calibri" w:hAnsi="Calibri" w:cs="Arial"/>
          <w:b/>
          <w:sz w:val="28"/>
          <w:szCs w:val="28"/>
        </w:rPr>
      </w:pPr>
    </w:p>
    <w:p w:rsidR="0040799C" w:rsidRPr="00F07761" w:rsidRDefault="0040799C">
      <w:pPr>
        <w:jc w:val="both"/>
        <w:rPr>
          <w:rFonts w:ascii="Calibri" w:hAnsi="Calibri" w:cs="Arial"/>
          <w:sz w:val="21"/>
          <w:szCs w:val="21"/>
        </w:rPr>
      </w:pPr>
      <w:r w:rsidRPr="00DE051F">
        <w:rPr>
          <w:rFonts w:ascii="Calibri" w:hAnsi="Calibri" w:cs="Arial"/>
          <w:b/>
          <w:sz w:val="28"/>
          <w:szCs w:val="28"/>
        </w:rPr>
        <w:t>SECRETARIEEL VERSLAG 201</w:t>
      </w:r>
      <w:r w:rsidR="007E3F02">
        <w:rPr>
          <w:rFonts w:ascii="Calibri" w:hAnsi="Calibri" w:cs="Arial"/>
          <w:b/>
          <w:sz w:val="28"/>
          <w:szCs w:val="28"/>
        </w:rPr>
        <w:t>8</w:t>
      </w:r>
      <w:r w:rsidR="00F07761">
        <w:rPr>
          <w:rFonts w:ascii="Calibri" w:hAnsi="Calibri" w:cs="Arial"/>
          <w:b/>
          <w:sz w:val="28"/>
          <w:szCs w:val="28"/>
        </w:rPr>
        <w:t xml:space="preserve">                                             </w:t>
      </w:r>
      <w:r w:rsidR="00F07761" w:rsidRPr="00F07761">
        <w:rPr>
          <w:rFonts w:ascii="Calibri" w:hAnsi="Calibri" w:cs="Arial"/>
          <w:sz w:val="21"/>
          <w:szCs w:val="21"/>
        </w:rPr>
        <w:t>opgesteld 19 januari 2019</w:t>
      </w:r>
    </w:p>
    <w:p w:rsidR="00F07761" w:rsidRPr="00F07761" w:rsidRDefault="00F07761" w:rsidP="00F07761">
      <w:pPr>
        <w:pStyle w:val="Kop2"/>
        <w:spacing w:before="0"/>
        <w:rPr>
          <w:rFonts w:ascii="Calibri" w:hAnsi="Calibri"/>
          <w:bCs w:val="0"/>
          <w:i w:val="0"/>
          <w:sz w:val="16"/>
          <w:szCs w:val="16"/>
        </w:rPr>
      </w:pPr>
    </w:p>
    <w:p w:rsidR="0040799C" w:rsidRPr="00DE051F" w:rsidRDefault="0040799C" w:rsidP="00F07761">
      <w:pPr>
        <w:pStyle w:val="Kop2"/>
        <w:spacing w:before="0"/>
        <w:rPr>
          <w:rFonts w:ascii="Calibri" w:hAnsi="Calibri"/>
          <w:bCs w:val="0"/>
          <w:i w:val="0"/>
          <w:sz w:val="21"/>
          <w:szCs w:val="21"/>
        </w:rPr>
      </w:pPr>
      <w:r w:rsidRPr="00DE051F">
        <w:rPr>
          <w:rFonts w:ascii="Calibri" w:hAnsi="Calibri"/>
          <w:bCs w:val="0"/>
          <w:i w:val="0"/>
          <w:sz w:val="21"/>
          <w:szCs w:val="21"/>
        </w:rPr>
        <w:t>Vereniging</w:t>
      </w:r>
    </w:p>
    <w:p w:rsidR="007A6C45" w:rsidRDefault="0040799C" w:rsidP="003E7266">
      <w:pPr>
        <w:numPr>
          <w:ilvl w:val="0"/>
          <w:numId w:val="1"/>
        </w:numPr>
        <w:rPr>
          <w:rFonts w:ascii="Calibri" w:hAnsi="Calibri" w:cs="Arial"/>
          <w:sz w:val="21"/>
          <w:szCs w:val="21"/>
        </w:rPr>
      </w:pPr>
      <w:r w:rsidRPr="003B3258">
        <w:rPr>
          <w:rFonts w:ascii="Calibri" w:hAnsi="Calibri" w:cs="Arial"/>
          <w:sz w:val="21"/>
          <w:szCs w:val="21"/>
        </w:rPr>
        <w:t>Het aantal leden in 201</w:t>
      </w:r>
      <w:r w:rsidR="007E3F02">
        <w:rPr>
          <w:rFonts w:ascii="Calibri" w:hAnsi="Calibri" w:cs="Arial"/>
          <w:sz w:val="21"/>
          <w:szCs w:val="21"/>
        </w:rPr>
        <w:t>8</w:t>
      </w:r>
      <w:r w:rsidRPr="003B3258">
        <w:rPr>
          <w:rFonts w:ascii="Calibri" w:hAnsi="Calibri" w:cs="Arial"/>
          <w:sz w:val="21"/>
          <w:szCs w:val="21"/>
        </w:rPr>
        <w:t xml:space="preserve"> bedraagt 1</w:t>
      </w:r>
      <w:r w:rsidR="00BF1422">
        <w:rPr>
          <w:rFonts w:ascii="Calibri" w:hAnsi="Calibri" w:cs="Arial"/>
          <w:sz w:val="21"/>
          <w:szCs w:val="21"/>
        </w:rPr>
        <w:t>16</w:t>
      </w:r>
      <w:r w:rsidRPr="003B3258">
        <w:rPr>
          <w:rFonts w:ascii="Calibri" w:hAnsi="Calibri" w:cs="Arial"/>
          <w:sz w:val="21"/>
          <w:szCs w:val="21"/>
        </w:rPr>
        <w:t>.</w:t>
      </w:r>
      <w:r w:rsidR="003B3258">
        <w:rPr>
          <w:rFonts w:ascii="Calibri" w:hAnsi="Calibri" w:cs="Arial"/>
          <w:sz w:val="21"/>
          <w:szCs w:val="21"/>
        </w:rPr>
        <w:t xml:space="preserve"> </w:t>
      </w:r>
      <w:r w:rsidR="007A6C45">
        <w:rPr>
          <w:rFonts w:ascii="Calibri" w:hAnsi="Calibri" w:cs="Arial"/>
          <w:sz w:val="21"/>
          <w:szCs w:val="21"/>
        </w:rPr>
        <w:t>Afmelding van 5 leden en aanmelding 2 leden.</w:t>
      </w:r>
    </w:p>
    <w:p w:rsidR="00D10744" w:rsidRPr="003B3258" w:rsidRDefault="00D10744" w:rsidP="003E7266">
      <w:pPr>
        <w:numPr>
          <w:ilvl w:val="0"/>
          <w:numId w:val="1"/>
        </w:numPr>
        <w:rPr>
          <w:rFonts w:ascii="Calibri" w:hAnsi="Calibri" w:cs="Arial"/>
          <w:sz w:val="21"/>
          <w:szCs w:val="21"/>
        </w:rPr>
      </w:pPr>
      <w:r w:rsidRPr="003B3258">
        <w:rPr>
          <w:rFonts w:ascii="Calibri" w:hAnsi="Calibri" w:cs="Arial"/>
          <w:sz w:val="21"/>
          <w:szCs w:val="21"/>
        </w:rPr>
        <w:t>Het</w:t>
      </w:r>
      <w:r w:rsidR="003B3258" w:rsidRPr="003B3258">
        <w:rPr>
          <w:rFonts w:ascii="Calibri" w:hAnsi="Calibri" w:cs="Arial"/>
          <w:sz w:val="21"/>
          <w:szCs w:val="21"/>
        </w:rPr>
        <w:t xml:space="preserve"> </w:t>
      </w:r>
      <w:r w:rsidRPr="003B3258">
        <w:rPr>
          <w:rFonts w:ascii="Calibri" w:hAnsi="Calibri" w:cs="Arial"/>
          <w:sz w:val="21"/>
          <w:szCs w:val="21"/>
        </w:rPr>
        <w:t xml:space="preserve">bestuur heeft </w:t>
      </w:r>
      <w:r w:rsidR="00BF1422">
        <w:rPr>
          <w:rFonts w:ascii="Calibri" w:hAnsi="Calibri" w:cs="Arial"/>
          <w:sz w:val="21"/>
          <w:szCs w:val="21"/>
        </w:rPr>
        <w:t>9</w:t>
      </w:r>
      <w:r w:rsidRPr="003B3258">
        <w:rPr>
          <w:rFonts w:ascii="Calibri" w:hAnsi="Calibri" w:cs="Arial"/>
          <w:sz w:val="21"/>
          <w:szCs w:val="21"/>
        </w:rPr>
        <w:t xml:space="preserve"> x vergaderd.</w:t>
      </w:r>
    </w:p>
    <w:p w:rsidR="0040799C" w:rsidRPr="00DE051F" w:rsidRDefault="0040799C">
      <w:pPr>
        <w:numPr>
          <w:ilvl w:val="0"/>
          <w:numId w:val="1"/>
        </w:numPr>
        <w:rPr>
          <w:rFonts w:ascii="Calibri" w:hAnsi="Calibri" w:cs="Arial"/>
          <w:sz w:val="21"/>
          <w:szCs w:val="21"/>
        </w:rPr>
      </w:pPr>
      <w:r w:rsidRPr="00DE051F">
        <w:rPr>
          <w:rFonts w:ascii="Calibri" w:hAnsi="Calibri" w:cs="Arial"/>
          <w:sz w:val="21"/>
          <w:szCs w:val="21"/>
        </w:rPr>
        <w:t>In 201</w:t>
      </w:r>
      <w:r w:rsidR="007E3F02">
        <w:rPr>
          <w:rFonts w:ascii="Calibri" w:hAnsi="Calibri" w:cs="Arial"/>
          <w:sz w:val="21"/>
          <w:szCs w:val="21"/>
        </w:rPr>
        <w:t>8</w:t>
      </w:r>
      <w:r w:rsidRPr="00DE051F">
        <w:rPr>
          <w:rFonts w:ascii="Calibri" w:hAnsi="Calibri" w:cs="Arial"/>
          <w:sz w:val="21"/>
          <w:szCs w:val="21"/>
        </w:rPr>
        <w:t xml:space="preserve"> zijn</w:t>
      </w:r>
      <w:r w:rsidR="00B47D83">
        <w:rPr>
          <w:rFonts w:ascii="Calibri" w:hAnsi="Calibri" w:cs="Arial"/>
          <w:sz w:val="21"/>
          <w:szCs w:val="21"/>
        </w:rPr>
        <w:t xml:space="preserve"> naast de aankondiging en stukken van de ledenve</w:t>
      </w:r>
      <w:r w:rsidR="00E11816">
        <w:rPr>
          <w:rFonts w:ascii="Calibri" w:hAnsi="Calibri" w:cs="Arial"/>
          <w:sz w:val="21"/>
          <w:szCs w:val="21"/>
        </w:rPr>
        <w:t xml:space="preserve">rgadering , 2x een Marke </w:t>
      </w:r>
      <w:proofErr w:type="spellStart"/>
      <w:r w:rsidR="00E11816">
        <w:rPr>
          <w:rFonts w:ascii="Calibri" w:hAnsi="Calibri" w:cs="Arial"/>
          <w:sz w:val="21"/>
          <w:szCs w:val="21"/>
        </w:rPr>
        <w:t>Praot</w:t>
      </w:r>
      <w:proofErr w:type="spellEnd"/>
      <w:r w:rsidR="00E11816">
        <w:rPr>
          <w:rFonts w:ascii="Calibri" w:hAnsi="Calibri" w:cs="Arial"/>
          <w:sz w:val="21"/>
          <w:szCs w:val="21"/>
        </w:rPr>
        <w:t xml:space="preserve"> </w:t>
      </w:r>
      <w:r w:rsidR="00B47D83">
        <w:rPr>
          <w:rFonts w:ascii="Calibri" w:hAnsi="Calibri" w:cs="Arial"/>
          <w:sz w:val="21"/>
          <w:szCs w:val="21"/>
        </w:rPr>
        <w:t xml:space="preserve">en </w:t>
      </w:r>
      <w:r w:rsidR="00B83983">
        <w:rPr>
          <w:rFonts w:ascii="Calibri" w:hAnsi="Calibri" w:cs="Arial"/>
          <w:sz w:val="21"/>
          <w:szCs w:val="21"/>
        </w:rPr>
        <w:t>4</w:t>
      </w:r>
      <w:r w:rsidR="00B47D83">
        <w:rPr>
          <w:rFonts w:ascii="Calibri" w:hAnsi="Calibri" w:cs="Arial"/>
          <w:sz w:val="21"/>
          <w:szCs w:val="21"/>
        </w:rPr>
        <w:t>x een nieuwsmail verschenen</w:t>
      </w:r>
      <w:r w:rsidRPr="00DE051F">
        <w:rPr>
          <w:rFonts w:ascii="Calibri" w:hAnsi="Calibri" w:cs="Arial"/>
          <w:sz w:val="21"/>
          <w:szCs w:val="21"/>
        </w:rPr>
        <w:t>.</w:t>
      </w:r>
    </w:p>
    <w:p w:rsidR="007E3F02" w:rsidRDefault="0040799C">
      <w:pPr>
        <w:numPr>
          <w:ilvl w:val="0"/>
          <w:numId w:val="1"/>
        </w:numPr>
        <w:rPr>
          <w:rFonts w:ascii="Calibri" w:hAnsi="Calibri" w:cs="Arial"/>
          <w:sz w:val="21"/>
          <w:szCs w:val="21"/>
        </w:rPr>
      </w:pPr>
      <w:r w:rsidRPr="00DE051F">
        <w:rPr>
          <w:rFonts w:ascii="Calibri" w:hAnsi="Calibri" w:cs="Arial"/>
          <w:sz w:val="21"/>
          <w:szCs w:val="21"/>
        </w:rPr>
        <w:t>Het bestuur bestaat uit</w:t>
      </w:r>
      <w:r w:rsidR="008717F3">
        <w:rPr>
          <w:rFonts w:ascii="Calibri" w:hAnsi="Calibri" w:cs="Arial"/>
          <w:sz w:val="21"/>
          <w:szCs w:val="21"/>
        </w:rPr>
        <w:t xml:space="preserve"> </w:t>
      </w:r>
      <w:r w:rsidR="00D10744">
        <w:rPr>
          <w:rFonts w:ascii="Calibri" w:hAnsi="Calibri" w:cs="Arial"/>
          <w:sz w:val="21"/>
          <w:szCs w:val="21"/>
        </w:rPr>
        <w:t>vier</w:t>
      </w:r>
      <w:r w:rsidRPr="00DE051F">
        <w:rPr>
          <w:rFonts w:ascii="Calibri" w:hAnsi="Calibri" w:cs="Arial"/>
          <w:sz w:val="21"/>
          <w:szCs w:val="21"/>
        </w:rPr>
        <w:t xml:space="preserve"> leden </w:t>
      </w:r>
      <w:r w:rsidR="007E3F02">
        <w:rPr>
          <w:rFonts w:ascii="Calibri" w:hAnsi="Calibri" w:cs="Arial"/>
          <w:sz w:val="21"/>
          <w:szCs w:val="21"/>
        </w:rPr>
        <w:t xml:space="preserve"> en twee aspirant bestuursleden. </w:t>
      </w:r>
      <w:r w:rsidR="003B3258">
        <w:rPr>
          <w:rFonts w:ascii="Calibri" w:hAnsi="Calibri" w:cs="Arial"/>
          <w:sz w:val="21"/>
          <w:szCs w:val="21"/>
        </w:rPr>
        <w:t xml:space="preserve">Robert Noordman </w:t>
      </w:r>
      <w:r w:rsidR="007E3F02">
        <w:rPr>
          <w:rFonts w:ascii="Calibri" w:hAnsi="Calibri" w:cs="Arial"/>
          <w:sz w:val="21"/>
          <w:szCs w:val="21"/>
        </w:rPr>
        <w:t xml:space="preserve">onderhoudt het contact met de Stimarke. </w:t>
      </w:r>
    </w:p>
    <w:p w:rsidR="003B3258" w:rsidRDefault="007E3F02">
      <w:pPr>
        <w:numPr>
          <w:ilvl w:val="0"/>
          <w:numId w:val="1"/>
        </w:numPr>
        <w:rPr>
          <w:rFonts w:ascii="Calibri" w:hAnsi="Calibri" w:cs="Arial"/>
          <w:sz w:val="21"/>
          <w:szCs w:val="21"/>
        </w:rPr>
      </w:pPr>
      <w:r>
        <w:rPr>
          <w:rFonts w:ascii="Calibri" w:hAnsi="Calibri" w:cs="Arial"/>
          <w:sz w:val="21"/>
          <w:szCs w:val="21"/>
        </w:rPr>
        <w:t xml:space="preserve">Omdat </w:t>
      </w:r>
      <w:r w:rsidR="00BF1422">
        <w:rPr>
          <w:rFonts w:ascii="Calibri" w:hAnsi="Calibri" w:cs="Arial"/>
          <w:sz w:val="21"/>
          <w:szCs w:val="21"/>
        </w:rPr>
        <w:t xml:space="preserve">er komende </w:t>
      </w:r>
      <w:r>
        <w:rPr>
          <w:rFonts w:ascii="Calibri" w:hAnsi="Calibri" w:cs="Arial"/>
          <w:sz w:val="21"/>
          <w:szCs w:val="21"/>
        </w:rPr>
        <w:t xml:space="preserve">jaren waarschijnlijk </w:t>
      </w:r>
      <w:r w:rsidR="00BF1422">
        <w:rPr>
          <w:rFonts w:ascii="Calibri" w:hAnsi="Calibri" w:cs="Arial"/>
          <w:sz w:val="21"/>
          <w:szCs w:val="21"/>
        </w:rPr>
        <w:t xml:space="preserve">bestuursleden </w:t>
      </w:r>
      <w:r>
        <w:rPr>
          <w:rFonts w:ascii="Calibri" w:hAnsi="Calibri" w:cs="Arial"/>
          <w:sz w:val="21"/>
          <w:szCs w:val="21"/>
        </w:rPr>
        <w:t>stoppen wordt aanvulling gezocht.</w:t>
      </w:r>
    </w:p>
    <w:p w:rsidR="0040799C" w:rsidRPr="00DE051F" w:rsidRDefault="0040799C">
      <w:pPr>
        <w:numPr>
          <w:ilvl w:val="0"/>
          <w:numId w:val="1"/>
        </w:numPr>
        <w:rPr>
          <w:rFonts w:ascii="Calibri" w:hAnsi="Calibri" w:cs="Arial"/>
          <w:sz w:val="21"/>
          <w:szCs w:val="21"/>
        </w:rPr>
      </w:pPr>
      <w:r w:rsidRPr="00DE051F">
        <w:rPr>
          <w:rFonts w:ascii="Calibri" w:hAnsi="Calibri" w:cs="Arial"/>
          <w:sz w:val="21"/>
          <w:szCs w:val="21"/>
        </w:rPr>
        <w:t xml:space="preserve">Wim van der Heide en Jan </w:t>
      </w:r>
      <w:proofErr w:type="spellStart"/>
      <w:r w:rsidRPr="00DE051F">
        <w:rPr>
          <w:rFonts w:ascii="Calibri" w:hAnsi="Calibri" w:cs="Arial"/>
          <w:sz w:val="21"/>
          <w:szCs w:val="21"/>
        </w:rPr>
        <w:t>Schottert</w:t>
      </w:r>
      <w:proofErr w:type="spellEnd"/>
      <w:r w:rsidRPr="00DE051F">
        <w:rPr>
          <w:rFonts w:ascii="Calibri" w:hAnsi="Calibri" w:cs="Arial"/>
          <w:sz w:val="21"/>
          <w:szCs w:val="21"/>
        </w:rPr>
        <w:t xml:space="preserve"> zijn adviseur</w:t>
      </w:r>
      <w:r w:rsidR="00B47D83">
        <w:rPr>
          <w:rFonts w:ascii="Calibri" w:hAnsi="Calibri" w:cs="Arial"/>
          <w:sz w:val="21"/>
          <w:szCs w:val="21"/>
        </w:rPr>
        <w:t xml:space="preserve">. </w:t>
      </w:r>
      <w:r w:rsidRPr="00DE051F">
        <w:rPr>
          <w:rFonts w:ascii="Calibri" w:hAnsi="Calibri" w:cs="Arial"/>
          <w:sz w:val="21"/>
          <w:szCs w:val="21"/>
        </w:rPr>
        <w:t>LTO Noord, afdeling</w:t>
      </w:r>
      <w:r w:rsidR="00D10744">
        <w:rPr>
          <w:rFonts w:ascii="Calibri" w:hAnsi="Calibri" w:cs="Arial"/>
          <w:sz w:val="21"/>
          <w:szCs w:val="21"/>
        </w:rPr>
        <w:t xml:space="preserve"> Vechtdal </w:t>
      </w:r>
      <w:r w:rsidR="003B3258">
        <w:rPr>
          <w:rFonts w:ascii="Calibri" w:hAnsi="Calibri" w:cs="Arial"/>
          <w:sz w:val="21"/>
          <w:szCs w:val="21"/>
        </w:rPr>
        <w:t xml:space="preserve">is </w:t>
      </w:r>
      <w:r w:rsidR="00BF1422">
        <w:rPr>
          <w:rFonts w:ascii="Calibri" w:hAnsi="Calibri" w:cs="Arial"/>
          <w:sz w:val="21"/>
          <w:szCs w:val="21"/>
        </w:rPr>
        <w:t xml:space="preserve">als adviseur </w:t>
      </w:r>
      <w:r w:rsidR="003B3258">
        <w:rPr>
          <w:rFonts w:ascii="Calibri" w:hAnsi="Calibri" w:cs="Arial"/>
          <w:sz w:val="21"/>
          <w:szCs w:val="21"/>
        </w:rPr>
        <w:t xml:space="preserve">aanwezig bij </w:t>
      </w:r>
      <w:r w:rsidR="00D10744">
        <w:rPr>
          <w:rFonts w:ascii="Calibri" w:hAnsi="Calibri" w:cs="Arial"/>
          <w:sz w:val="21"/>
          <w:szCs w:val="21"/>
        </w:rPr>
        <w:t xml:space="preserve"> bestuursvergaderingen </w:t>
      </w:r>
      <w:r w:rsidR="003B3258">
        <w:rPr>
          <w:rFonts w:ascii="Calibri" w:hAnsi="Calibri" w:cs="Arial"/>
          <w:sz w:val="21"/>
          <w:szCs w:val="21"/>
        </w:rPr>
        <w:t xml:space="preserve">met </w:t>
      </w:r>
      <w:r w:rsidR="00B47D83">
        <w:rPr>
          <w:rFonts w:ascii="Calibri" w:hAnsi="Calibri" w:cs="Arial"/>
          <w:sz w:val="21"/>
          <w:szCs w:val="21"/>
        </w:rPr>
        <w:t>Herman Hemstede</w:t>
      </w:r>
      <w:r w:rsidR="00D10744">
        <w:rPr>
          <w:rFonts w:ascii="Calibri" w:hAnsi="Calibri" w:cs="Arial"/>
          <w:sz w:val="21"/>
          <w:szCs w:val="21"/>
        </w:rPr>
        <w:t xml:space="preserve"> of zijn vervanger Paul ter Haar.</w:t>
      </w:r>
      <w:r w:rsidRPr="00DE051F">
        <w:rPr>
          <w:rFonts w:ascii="Calibri" w:hAnsi="Calibri" w:cs="Arial"/>
          <w:sz w:val="21"/>
          <w:szCs w:val="21"/>
        </w:rPr>
        <w:t xml:space="preserve"> </w:t>
      </w:r>
    </w:p>
    <w:p w:rsidR="00D10744" w:rsidRDefault="0040799C">
      <w:pPr>
        <w:numPr>
          <w:ilvl w:val="0"/>
          <w:numId w:val="1"/>
        </w:numPr>
        <w:rPr>
          <w:rFonts w:ascii="Calibri" w:hAnsi="Calibri" w:cs="Arial"/>
          <w:sz w:val="21"/>
          <w:szCs w:val="21"/>
        </w:rPr>
      </w:pPr>
      <w:r w:rsidRPr="00DE051F">
        <w:rPr>
          <w:rFonts w:ascii="Calibri" w:hAnsi="Calibri" w:cs="Arial"/>
          <w:sz w:val="21"/>
          <w:szCs w:val="21"/>
        </w:rPr>
        <w:t>De Ommer Marke neemt deel aan Collectief Midden Overijssel.</w:t>
      </w:r>
      <w:r w:rsidR="00D10744">
        <w:rPr>
          <w:rFonts w:ascii="Calibri" w:hAnsi="Calibri" w:cs="Arial"/>
          <w:sz w:val="21"/>
          <w:szCs w:val="21"/>
        </w:rPr>
        <w:t xml:space="preserve"> Han Kraayvanger is daar bestuurslid.</w:t>
      </w:r>
    </w:p>
    <w:p w:rsidR="0040799C" w:rsidRDefault="00D10744">
      <w:pPr>
        <w:numPr>
          <w:ilvl w:val="0"/>
          <w:numId w:val="1"/>
        </w:numPr>
        <w:rPr>
          <w:rFonts w:ascii="Calibri" w:hAnsi="Calibri" w:cs="Arial"/>
          <w:sz w:val="21"/>
          <w:szCs w:val="21"/>
        </w:rPr>
      </w:pPr>
      <w:r>
        <w:rPr>
          <w:rFonts w:ascii="Calibri" w:hAnsi="Calibri" w:cs="Arial"/>
          <w:sz w:val="21"/>
          <w:szCs w:val="21"/>
        </w:rPr>
        <w:t>De Stimarke voert de Pilot OMAB uit die inhoudelijk vanuit de Ommer Marke wordt aangestuurd.</w:t>
      </w:r>
      <w:r w:rsidR="0040799C" w:rsidRPr="00DE051F">
        <w:rPr>
          <w:rFonts w:ascii="Calibri" w:hAnsi="Calibri" w:cs="Arial"/>
          <w:sz w:val="21"/>
          <w:szCs w:val="21"/>
        </w:rPr>
        <w:t xml:space="preserve"> </w:t>
      </w:r>
    </w:p>
    <w:p w:rsidR="006E0D99" w:rsidRPr="006E0D99" w:rsidRDefault="006E0D99" w:rsidP="006E0D99">
      <w:pPr>
        <w:ind w:left="360"/>
        <w:rPr>
          <w:rFonts w:ascii="Calibri" w:hAnsi="Calibri" w:cs="Arial"/>
          <w:sz w:val="16"/>
          <w:szCs w:val="16"/>
        </w:rPr>
      </w:pPr>
    </w:p>
    <w:p w:rsidR="0040799C" w:rsidRPr="00DE051F" w:rsidRDefault="0040799C" w:rsidP="006E0D99">
      <w:pPr>
        <w:pStyle w:val="Kop3"/>
        <w:spacing w:before="0"/>
        <w:rPr>
          <w:rFonts w:ascii="Calibri" w:hAnsi="Calibri"/>
          <w:sz w:val="21"/>
          <w:szCs w:val="21"/>
        </w:rPr>
      </w:pPr>
      <w:r w:rsidRPr="00DE051F">
        <w:rPr>
          <w:rFonts w:ascii="Calibri" w:hAnsi="Calibri"/>
          <w:sz w:val="21"/>
          <w:szCs w:val="21"/>
        </w:rPr>
        <w:t>Zaken waar wij ons in 201</w:t>
      </w:r>
      <w:r w:rsidR="00E26FB0">
        <w:rPr>
          <w:rFonts w:ascii="Calibri" w:hAnsi="Calibri"/>
          <w:sz w:val="21"/>
          <w:szCs w:val="21"/>
        </w:rPr>
        <w:t>8</w:t>
      </w:r>
      <w:bookmarkStart w:id="0" w:name="_GoBack"/>
      <w:bookmarkEnd w:id="0"/>
      <w:r w:rsidRPr="00DE051F">
        <w:rPr>
          <w:rFonts w:ascii="Calibri" w:hAnsi="Calibri"/>
          <w:sz w:val="21"/>
          <w:szCs w:val="21"/>
        </w:rPr>
        <w:t xml:space="preserve"> mee bezig hebben gehouden</w:t>
      </w:r>
      <w:r w:rsidR="00BF1422">
        <w:rPr>
          <w:rFonts w:ascii="Calibri" w:hAnsi="Calibri"/>
          <w:sz w:val="21"/>
          <w:szCs w:val="21"/>
        </w:rPr>
        <w:t>:</w:t>
      </w:r>
    </w:p>
    <w:p w:rsidR="006E0D99" w:rsidRPr="007805E2" w:rsidRDefault="007A6C45" w:rsidP="007805E2">
      <w:pPr>
        <w:numPr>
          <w:ilvl w:val="0"/>
          <w:numId w:val="2"/>
        </w:numPr>
        <w:rPr>
          <w:rFonts w:ascii="Calibri" w:hAnsi="Calibri"/>
          <w:sz w:val="21"/>
          <w:szCs w:val="21"/>
        </w:rPr>
      </w:pPr>
      <w:r>
        <w:rPr>
          <w:rFonts w:ascii="Calibri" w:hAnsi="Calibri" w:cs="Arial"/>
          <w:sz w:val="21"/>
          <w:szCs w:val="21"/>
        </w:rPr>
        <w:t>In januari</w:t>
      </w:r>
      <w:r w:rsidR="001F2E79">
        <w:rPr>
          <w:rFonts w:ascii="Calibri" w:hAnsi="Calibri" w:cs="Arial"/>
          <w:sz w:val="21"/>
          <w:szCs w:val="21"/>
        </w:rPr>
        <w:t xml:space="preserve"> zijn er voorbeelden</w:t>
      </w:r>
      <w:r w:rsidR="00BF1422">
        <w:rPr>
          <w:rFonts w:ascii="Calibri" w:hAnsi="Calibri" w:cs="Arial"/>
          <w:sz w:val="21"/>
          <w:szCs w:val="21"/>
        </w:rPr>
        <w:t xml:space="preserve"> aangeleverd</w:t>
      </w:r>
      <w:r w:rsidR="001F2E79">
        <w:rPr>
          <w:rFonts w:ascii="Calibri" w:hAnsi="Calibri" w:cs="Arial"/>
          <w:sz w:val="21"/>
          <w:szCs w:val="21"/>
        </w:rPr>
        <w:t xml:space="preserve"> voor het invullen van de kwaliteitsimpuls</w:t>
      </w:r>
      <w:r w:rsidR="00BF1422">
        <w:rPr>
          <w:rFonts w:ascii="Calibri" w:hAnsi="Calibri" w:cs="Arial"/>
          <w:sz w:val="21"/>
          <w:szCs w:val="21"/>
        </w:rPr>
        <w:t xml:space="preserve">, die door de gemeente gevraagd kan worden </w:t>
      </w:r>
      <w:r w:rsidR="001F2E79">
        <w:rPr>
          <w:rFonts w:ascii="Calibri" w:hAnsi="Calibri" w:cs="Arial"/>
          <w:sz w:val="21"/>
          <w:szCs w:val="21"/>
        </w:rPr>
        <w:t>bij bedrijfsontwikkelingen</w:t>
      </w:r>
      <w:r w:rsidR="00BF1422">
        <w:rPr>
          <w:rFonts w:ascii="Calibri" w:hAnsi="Calibri" w:cs="Arial"/>
          <w:sz w:val="21"/>
          <w:szCs w:val="21"/>
        </w:rPr>
        <w:t>.</w:t>
      </w:r>
      <w:r w:rsidR="0040799C" w:rsidRPr="007805E2">
        <w:rPr>
          <w:rFonts w:ascii="Calibri" w:hAnsi="Calibri" w:cs="Arial"/>
          <w:sz w:val="21"/>
          <w:szCs w:val="21"/>
        </w:rPr>
        <w:t xml:space="preserve"> </w:t>
      </w:r>
    </w:p>
    <w:p w:rsidR="001F2E79" w:rsidRDefault="006E0D99" w:rsidP="001F2E79">
      <w:pPr>
        <w:numPr>
          <w:ilvl w:val="0"/>
          <w:numId w:val="2"/>
        </w:numPr>
        <w:rPr>
          <w:rFonts w:ascii="Calibri" w:hAnsi="Calibri" w:cs="Arial"/>
          <w:sz w:val="21"/>
          <w:szCs w:val="21"/>
        </w:rPr>
      </w:pPr>
      <w:r>
        <w:rPr>
          <w:rFonts w:ascii="Calibri" w:hAnsi="Calibri" w:cs="Arial"/>
          <w:sz w:val="21"/>
          <w:szCs w:val="21"/>
        </w:rPr>
        <w:t xml:space="preserve">Op de ledenvergadering </w:t>
      </w:r>
      <w:r w:rsidR="00BF1422">
        <w:rPr>
          <w:rFonts w:ascii="Calibri" w:hAnsi="Calibri" w:cs="Arial"/>
          <w:sz w:val="21"/>
          <w:szCs w:val="21"/>
        </w:rPr>
        <w:t xml:space="preserve">op </w:t>
      </w:r>
      <w:r w:rsidR="001F2E79">
        <w:rPr>
          <w:rFonts w:ascii="Calibri" w:hAnsi="Calibri" w:cs="Arial"/>
          <w:sz w:val="21"/>
          <w:szCs w:val="21"/>
        </w:rPr>
        <w:t xml:space="preserve">6 maart sprak </w:t>
      </w:r>
      <w:r w:rsidR="001F2E79" w:rsidRPr="001F2E79">
        <w:rPr>
          <w:rFonts w:ascii="Calibri" w:hAnsi="Calibri" w:cs="Arial"/>
          <w:sz w:val="21"/>
          <w:szCs w:val="21"/>
        </w:rPr>
        <w:t>Willem Rienks over mogelijkheden voor natuurinclusieve landbouw.</w:t>
      </w:r>
    </w:p>
    <w:p w:rsidR="007E3F02" w:rsidRPr="001F2E79" w:rsidRDefault="007E3F02" w:rsidP="001F2E79">
      <w:pPr>
        <w:numPr>
          <w:ilvl w:val="0"/>
          <w:numId w:val="2"/>
        </w:numPr>
        <w:rPr>
          <w:rFonts w:ascii="Calibri" w:hAnsi="Calibri" w:cs="Arial"/>
          <w:sz w:val="21"/>
          <w:szCs w:val="21"/>
        </w:rPr>
      </w:pPr>
      <w:r>
        <w:rPr>
          <w:rFonts w:ascii="Calibri" w:hAnsi="Calibri" w:cs="Arial"/>
          <w:sz w:val="21"/>
          <w:szCs w:val="21"/>
        </w:rPr>
        <w:t xml:space="preserve">Er is meegedaan aan de Rabobank Clubkasweken. Opbrengst: </w:t>
      </w:r>
      <w:r w:rsidR="00C767D4">
        <w:rPr>
          <w:rFonts w:ascii="Calibri" w:hAnsi="Calibri" w:cs="Arial"/>
          <w:sz w:val="21"/>
          <w:szCs w:val="21"/>
        </w:rPr>
        <w:t>167 euro</w:t>
      </w:r>
    </w:p>
    <w:p w:rsidR="001F2E79" w:rsidRPr="001F2E79" w:rsidRDefault="001F2E79">
      <w:pPr>
        <w:numPr>
          <w:ilvl w:val="0"/>
          <w:numId w:val="2"/>
        </w:numPr>
        <w:rPr>
          <w:rFonts w:ascii="Calibri" w:hAnsi="Calibri"/>
          <w:sz w:val="21"/>
          <w:szCs w:val="21"/>
        </w:rPr>
      </w:pPr>
      <w:r>
        <w:rPr>
          <w:rFonts w:ascii="Calibri" w:hAnsi="Calibri" w:cs="Arial"/>
          <w:sz w:val="21"/>
          <w:szCs w:val="21"/>
        </w:rPr>
        <w:t xml:space="preserve">Vanaf april </w:t>
      </w:r>
      <w:r w:rsidR="007E3F02">
        <w:rPr>
          <w:rFonts w:ascii="Calibri" w:hAnsi="Calibri" w:cs="Arial"/>
          <w:sz w:val="21"/>
          <w:szCs w:val="21"/>
        </w:rPr>
        <w:t xml:space="preserve">zijn </w:t>
      </w:r>
      <w:r>
        <w:rPr>
          <w:rFonts w:ascii="Calibri" w:hAnsi="Calibri" w:cs="Arial"/>
          <w:sz w:val="21"/>
          <w:szCs w:val="21"/>
        </w:rPr>
        <w:t xml:space="preserve">ideeën </w:t>
      </w:r>
      <w:r w:rsidR="007E3F02">
        <w:rPr>
          <w:rFonts w:ascii="Calibri" w:hAnsi="Calibri" w:cs="Arial"/>
          <w:sz w:val="21"/>
          <w:szCs w:val="21"/>
        </w:rPr>
        <w:t xml:space="preserve">ontwikkeld </w:t>
      </w:r>
      <w:r>
        <w:rPr>
          <w:rFonts w:ascii="Calibri" w:hAnsi="Calibri" w:cs="Arial"/>
          <w:sz w:val="21"/>
          <w:szCs w:val="21"/>
        </w:rPr>
        <w:t>voor de viering van het 25 ja</w:t>
      </w:r>
      <w:r w:rsidR="007E3F02">
        <w:rPr>
          <w:rFonts w:ascii="Calibri" w:hAnsi="Calibri" w:cs="Arial"/>
          <w:sz w:val="21"/>
          <w:szCs w:val="21"/>
        </w:rPr>
        <w:t>rig jubileum, november</w:t>
      </w:r>
      <w:r>
        <w:rPr>
          <w:rFonts w:ascii="Calibri" w:hAnsi="Calibri" w:cs="Arial"/>
          <w:sz w:val="21"/>
          <w:szCs w:val="21"/>
        </w:rPr>
        <w:t xml:space="preserve"> 2019</w:t>
      </w:r>
      <w:r w:rsidR="00BF1422">
        <w:rPr>
          <w:rFonts w:ascii="Calibri" w:hAnsi="Calibri" w:cs="Arial"/>
          <w:sz w:val="21"/>
          <w:szCs w:val="21"/>
        </w:rPr>
        <w:t>.</w:t>
      </w:r>
    </w:p>
    <w:p w:rsidR="001F2E79" w:rsidRPr="00F07761" w:rsidRDefault="007A6C45">
      <w:pPr>
        <w:numPr>
          <w:ilvl w:val="0"/>
          <w:numId w:val="2"/>
        </w:numPr>
        <w:rPr>
          <w:rFonts w:ascii="Calibri" w:hAnsi="Calibri"/>
          <w:sz w:val="21"/>
          <w:szCs w:val="21"/>
        </w:rPr>
      </w:pPr>
      <w:r>
        <w:rPr>
          <w:rFonts w:ascii="Calibri" w:hAnsi="Calibri" w:cs="Arial"/>
          <w:sz w:val="21"/>
          <w:szCs w:val="21"/>
        </w:rPr>
        <w:t>D</w:t>
      </w:r>
      <w:r w:rsidR="001F2E79">
        <w:rPr>
          <w:rFonts w:ascii="Calibri" w:hAnsi="Calibri" w:cs="Arial"/>
          <w:sz w:val="21"/>
          <w:szCs w:val="21"/>
        </w:rPr>
        <w:t xml:space="preserve">oor het jaar heen </w:t>
      </w:r>
      <w:r>
        <w:rPr>
          <w:rFonts w:ascii="Calibri" w:hAnsi="Calibri" w:cs="Arial"/>
          <w:sz w:val="21"/>
          <w:szCs w:val="21"/>
        </w:rPr>
        <w:t xml:space="preserve">is gewerkt aan een </w:t>
      </w:r>
      <w:r w:rsidR="001F2E79">
        <w:rPr>
          <w:rFonts w:ascii="Calibri" w:hAnsi="Calibri" w:cs="Arial"/>
          <w:sz w:val="21"/>
          <w:szCs w:val="21"/>
        </w:rPr>
        <w:t>visie voor de periode 2019-2026</w:t>
      </w:r>
    </w:p>
    <w:p w:rsidR="00F07761" w:rsidRPr="001F2E79" w:rsidRDefault="00F07761">
      <w:pPr>
        <w:numPr>
          <w:ilvl w:val="0"/>
          <w:numId w:val="2"/>
        </w:numPr>
        <w:rPr>
          <w:rFonts w:ascii="Calibri" w:hAnsi="Calibri"/>
          <w:sz w:val="21"/>
          <w:szCs w:val="21"/>
        </w:rPr>
      </w:pPr>
      <w:r>
        <w:rPr>
          <w:rFonts w:ascii="Calibri" w:hAnsi="Calibri" w:cs="Arial"/>
          <w:sz w:val="21"/>
          <w:szCs w:val="21"/>
        </w:rPr>
        <w:t>21 Maart is vanuit de pilot OMAB een minisymposium georganiseerd.</w:t>
      </w:r>
    </w:p>
    <w:p w:rsidR="00B83983" w:rsidRPr="00A6282F" w:rsidRDefault="001F2E79">
      <w:pPr>
        <w:numPr>
          <w:ilvl w:val="0"/>
          <w:numId w:val="2"/>
        </w:numPr>
        <w:rPr>
          <w:rFonts w:ascii="Calibri" w:hAnsi="Calibri"/>
          <w:sz w:val="21"/>
          <w:szCs w:val="21"/>
        </w:rPr>
      </w:pPr>
      <w:r>
        <w:rPr>
          <w:rFonts w:ascii="Calibri" w:hAnsi="Calibri" w:cs="Arial"/>
          <w:sz w:val="21"/>
          <w:szCs w:val="21"/>
        </w:rPr>
        <w:t xml:space="preserve">In april is weer gestart met het randenproject. In 2018 hebben 17 bedrijven meegedaan. </w:t>
      </w:r>
      <w:r w:rsidR="00BF1422">
        <w:rPr>
          <w:rFonts w:ascii="Calibri" w:hAnsi="Calibri" w:cs="Arial"/>
          <w:sz w:val="21"/>
          <w:szCs w:val="21"/>
        </w:rPr>
        <w:t>De meeste deelnemers (9) hebben de strook zelf ingezaaid. Door de hete, droge zomer zijn veel randen verdroogt.</w:t>
      </w:r>
    </w:p>
    <w:p w:rsidR="00A6282F" w:rsidRPr="001F2E79" w:rsidRDefault="00BF1422">
      <w:pPr>
        <w:numPr>
          <w:ilvl w:val="0"/>
          <w:numId w:val="2"/>
        </w:numPr>
        <w:rPr>
          <w:rFonts w:ascii="Calibri" w:hAnsi="Calibri"/>
          <w:sz w:val="21"/>
          <w:szCs w:val="21"/>
        </w:rPr>
      </w:pPr>
      <w:r>
        <w:rPr>
          <w:rFonts w:ascii="Calibri" w:hAnsi="Calibri" w:cs="Arial"/>
          <w:sz w:val="21"/>
          <w:szCs w:val="21"/>
        </w:rPr>
        <w:t>D</w:t>
      </w:r>
      <w:r w:rsidR="00A6282F">
        <w:rPr>
          <w:rFonts w:ascii="Calibri" w:hAnsi="Calibri" w:cs="Arial"/>
          <w:sz w:val="21"/>
          <w:szCs w:val="21"/>
        </w:rPr>
        <w:t xml:space="preserve">e gemeente Ommen </w:t>
      </w:r>
      <w:r>
        <w:rPr>
          <w:rFonts w:ascii="Calibri" w:hAnsi="Calibri" w:cs="Arial"/>
          <w:sz w:val="21"/>
          <w:szCs w:val="21"/>
        </w:rPr>
        <w:t>heeft met</w:t>
      </w:r>
      <w:r w:rsidR="00A6282F">
        <w:rPr>
          <w:rFonts w:ascii="Calibri" w:hAnsi="Calibri" w:cs="Arial"/>
          <w:sz w:val="21"/>
          <w:szCs w:val="21"/>
        </w:rPr>
        <w:t xml:space="preserve"> 500,- euro voor zaaizaad en het inzaaien</w:t>
      </w:r>
      <w:r>
        <w:rPr>
          <w:rFonts w:ascii="Calibri" w:hAnsi="Calibri" w:cs="Arial"/>
          <w:sz w:val="21"/>
          <w:szCs w:val="21"/>
        </w:rPr>
        <w:t>, het randenproject gesteund</w:t>
      </w:r>
      <w:r w:rsidR="00A6282F">
        <w:rPr>
          <w:rFonts w:ascii="Calibri" w:hAnsi="Calibri" w:cs="Arial"/>
          <w:sz w:val="21"/>
          <w:szCs w:val="21"/>
        </w:rPr>
        <w:t xml:space="preserve">. </w:t>
      </w:r>
    </w:p>
    <w:p w:rsidR="001F2E79" w:rsidRDefault="00A6282F">
      <w:pPr>
        <w:numPr>
          <w:ilvl w:val="0"/>
          <w:numId w:val="2"/>
        </w:numPr>
        <w:rPr>
          <w:rFonts w:ascii="Calibri" w:hAnsi="Calibri"/>
          <w:sz w:val="21"/>
          <w:szCs w:val="21"/>
        </w:rPr>
      </w:pPr>
      <w:r>
        <w:rPr>
          <w:rFonts w:ascii="Calibri" w:hAnsi="Calibri"/>
          <w:sz w:val="21"/>
          <w:szCs w:val="21"/>
        </w:rPr>
        <w:t>De banden met SBB zijn aangehaald</w:t>
      </w:r>
      <w:r w:rsidR="007A6C45">
        <w:rPr>
          <w:rFonts w:ascii="Calibri" w:hAnsi="Calibri"/>
          <w:sz w:val="21"/>
          <w:szCs w:val="21"/>
        </w:rPr>
        <w:t xml:space="preserve">.  Er is overlegd over </w:t>
      </w:r>
      <w:r>
        <w:rPr>
          <w:rFonts w:ascii="Calibri" w:hAnsi="Calibri"/>
          <w:sz w:val="21"/>
          <w:szCs w:val="21"/>
        </w:rPr>
        <w:t>het (goedkoper</w:t>
      </w:r>
      <w:r w:rsidR="007A6C45">
        <w:rPr>
          <w:rFonts w:ascii="Calibri" w:hAnsi="Calibri"/>
          <w:sz w:val="21"/>
          <w:szCs w:val="21"/>
        </w:rPr>
        <w:t xml:space="preserve"> n plaatselijk</w:t>
      </w:r>
      <w:r>
        <w:rPr>
          <w:rFonts w:ascii="Calibri" w:hAnsi="Calibri"/>
          <w:sz w:val="21"/>
          <w:szCs w:val="21"/>
        </w:rPr>
        <w:t>) aanbieden van de beheercursussen die SBB per 2021 verplicht stelt</w:t>
      </w:r>
      <w:r w:rsidR="007A6C45">
        <w:rPr>
          <w:rFonts w:ascii="Calibri" w:hAnsi="Calibri"/>
          <w:sz w:val="21"/>
          <w:szCs w:val="21"/>
        </w:rPr>
        <w:t>,</w:t>
      </w:r>
      <w:r>
        <w:rPr>
          <w:rFonts w:ascii="Calibri" w:hAnsi="Calibri"/>
          <w:sz w:val="21"/>
          <w:szCs w:val="21"/>
        </w:rPr>
        <w:t xml:space="preserve"> voor haar pachters.</w:t>
      </w:r>
    </w:p>
    <w:p w:rsidR="00A6282F" w:rsidRPr="00A6282F" w:rsidRDefault="00A6282F">
      <w:pPr>
        <w:numPr>
          <w:ilvl w:val="0"/>
          <w:numId w:val="2"/>
        </w:numPr>
        <w:rPr>
          <w:rFonts w:ascii="Calibri" w:hAnsi="Calibri"/>
          <w:sz w:val="21"/>
          <w:szCs w:val="21"/>
        </w:rPr>
      </w:pPr>
      <w:r>
        <w:rPr>
          <w:rFonts w:ascii="Calibri" w:hAnsi="Calibri" w:cs="Arial"/>
          <w:sz w:val="21"/>
          <w:szCs w:val="21"/>
        </w:rPr>
        <w:t xml:space="preserve">Naar aanleiding van de veranderde privacywet is de omgang met de persoonsgegevens binnen de vereniging afgesproken en vastgelegd. </w:t>
      </w:r>
      <w:r w:rsidR="007A6C45">
        <w:rPr>
          <w:rFonts w:ascii="Calibri" w:hAnsi="Calibri" w:cs="Arial"/>
          <w:sz w:val="21"/>
          <w:szCs w:val="21"/>
        </w:rPr>
        <w:t>D</w:t>
      </w:r>
      <w:r>
        <w:rPr>
          <w:rFonts w:ascii="Calibri" w:hAnsi="Calibri" w:cs="Arial"/>
          <w:sz w:val="21"/>
          <w:szCs w:val="21"/>
        </w:rPr>
        <w:t>e leden en donateurs hebben hiervan bericht gekregen.</w:t>
      </w:r>
    </w:p>
    <w:p w:rsidR="00A6282F" w:rsidRDefault="00DC3FF4">
      <w:pPr>
        <w:numPr>
          <w:ilvl w:val="0"/>
          <w:numId w:val="2"/>
        </w:numPr>
        <w:rPr>
          <w:rFonts w:ascii="Calibri" w:hAnsi="Calibri"/>
          <w:sz w:val="21"/>
          <w:szCs w:val="21"/>
        </w:rPr>
      </w:pPr>
      <w:r>
        <w:rPr>
          <w:rFonts w:ascii="Calibri" w:hAnsi="Calibri"/>
          <w:sz w:val="21"/>
          <w:szCs w:val="21"/>
        </w:rPr>
        <w:t>In juni is gestart met de oriëntatie naar de mogelijkheden om het effect van ‘Compost in drijfmest’  te (laten)onderzoeken. Intussen zijn er contacten met ANV Land en Dijken (Noord Holland), de CONO , eurofins-agro en LBI.</w:t>
      </w:r>
    </w:p>
    <w:p w:rsidR="00DC3FF4" w:rsidRDefault="00DC3FF4">
      <w:pPr>
        <w:numPr>
          <w:ilvl w:val="0"/>
          <w:numId w:val="2"/>
        </w:numPr>
        <w:rPr>
          <w:rFonts w:ascii="Calibri" w:hAnsi="Calibri"/>
          <w:sz w:val="21"/>
          <w:szCs w:val="21"/>
        </w:rPr>
      </w:pPr>
      <w:r>
        <w:rPr>
          <w:rFonts w:ascii="Calibri" w:hAnsi="Calibri"/>
          <w:sz w:val="21"/>
          <w:szCs w:val="21"/>
        </w:rPr>
        <w:t xml:space="preserve">Ook </w:t>
      </w:r>
      <w:r w:rsidR="00BF1422">
        <w:rPr>
          <w:rFonts w:ascii="Calibri" w:hAnsi="Calibri"/>
          <w:sz w:val="21"/>
          <w:szCs w:val="21"/>
        </w:rPr>
        <w:t xml:space="preserve">het </w:t>
      </w:r>
      <w:proofErr w:type="spellStart"/>
      <w:r w:rsidR="00BF1422">
        <w:rPr>
          <w:rFonts w:ascii="Calibri" w:hAnsi="Calibri"/>
          <w:sz w:val="21"/>
          <w:szCs w:val="21"/>
        </w:rPr>
        <w:t>verwaarden</w:t>
      </w:r>
      <w:proofErr w:type="spellEnd"/>
      <w:r w:rsidR="00BF1422">
        <w:rPr>
          <w:rFonts w:ascii="Calibri" w:hAnsi="Calibri"/>
          <w:sz w:val="21"/>
          <w:szCs w:val="21"/>
        </w:rPr>
        <w:t xml:space="preserve"> van </w:t>
      </w:r>
      <w:r>
        <w:rPr>
          <w:rFonts w:ascii="Calibri" w:hAnsi="Calibri"/>
          <w:sz w:val="21"/>
          <w:szCs w:val="21"/>
        </w:rPr>
        <w:t xml:space="preserve">de opslag van CO2 door verhoging van het organische stofgehalte in de bodem, </w:t>
      </w:r>
      <w:r w:rsidR="00922589">
        <w:rPr>
          <w:rFonts w:ascii="Calibri" w:hAnsi="Calibri"/>
          <w:sz w:val="21"/>
          <w:szCs w:val="21"/>
        </w:rPr>
        <w:t>heeft de aandacht.</w:t>
      </w:r>
      <w:r>
        <w:rPr>
          <w:rFonts w:ascii="Calibri" w:hAnsi="Calibri"/>
          <w:sz w:val="21"/>
          <w:szCs w:val="21"/>
        </w:rPr>
        <w:t xml:space="preserve"> De mogelijkheden voor een pilot met de gemeente Dalfsen word</w:t>
      </w:r>
      <w:r w:rsidR="00922589">
        <w:rPr>
          <w:rFonts w:ascii="Calibri" w:hAnsi="Calibri"/>
          <w:sz w:val="21"/>
          <w:szCs w:val="21"/>
        </w:rPr>
        <w:t>en</w:t>
      </w:r>
      <w:r>
        <w:rPr>
          <w:rFonts w:ascii="Calibri" w:hAnsi="Calibri"/>
          <w:sz w:val="21"/>
          <w:szCs w:val="21"/>
        </w:rPr>
        <w:t xml:space="preserve"> onderzocht.</w:t>
      </w:r>
    </w:p>
    <w:p w:rsidR="00101CFB" w:rsidRDefault="00101CFB">
      <w:pPr>
        <w:numPr>
          <w:ilvl w:val="0"/>
          <w:numId w:val="2"/>
        </w:numPr>
        <w:rPr>
          <w:rFonts w:ascii="Calibri" w:hAnsi="Calibri"/>
          <w:sz w:val="21"/>
          <w:szCs w:val="21"/>
        </w:rPr>
      </w:pPr>
      <w:r>
        <w:rPr>
          <w:rFonts w:ascii="Calibri" w:hAnsi="Calibri"/>
          <w:sz w:val="21"/>
          <w:szCs w:val="21"/>
        </w:rPr>
        <w:t xml:space="preserve">De pilot OMAB heeft ontheffing gekregen voor het leveren van maaisel. </w:t>
      </w:r>
      <w:r w:rsidR="007A6C45">
        <w:rPr>
          <w:rFonts w:ascii="Calibri" w:hAnsi="Calibri"/>
          <w:sz w:val="21"/>
          <w:szCs w:val="21"/>
        </w:rPr>
        <w:t>Er is een aanvraag voor uitbreiding in behandeling</w:t>
      </w:r>
      <w:r w:rsidR="007E3F02">
        <w:rPr>
          <w:rFonts w:ascii="Calibri" w:hAnsi="Calibri"/>
          <w:sz w:val="21"/>
          <w:szCs w:val="21"/>
        </w:rPr>
        <w:t>.</w:t>
      </w:r>
    </w:p>
    <w:p w:rsidR="00F07761" w:rsidRDefault="00F07761">
      <w:pPr>
        <w:numPr>
          <w:ilvl w:val="0"/>
          <w:numId w:val="2"/>
        </w:numPr>
        <w:rPr>
          <w:rFonts w:ascii="Calibri" w:hAnsi="Calibri"/>
          <w:sz w:val="21"/>
          <w:szCs w:val="21"/>
        </w:rPr>
      </w:pPr>
      <w:r>
        <w:rPr>
          <w:rFonts w:ascii="Calibri" w:hAnsi="Calibri"/>
          <w:sz w:val="21"/>
          <w:szCs w:val="21"/>
        </w:rPr>
        <w:t xml:space="preserve">In juli is een kraam </w:t>
      </w:r>
      <w:r w:rsidR="00922589">
        <w:rPr>
          <w:rFonts w:ascii="Calibri" w:hAnsi="Calibri"/>
          <w:sz w:val="21"/>
          <w:szCs w:val="21"/>
        </w:rPr>
        <w:t xml:space="preserve">ingericht en </w:t>
      </w:r>
      <w:r>
        <w:rPr>
          <w:rFonts w:ascii="Calibri" w:hAnsi="Calibri"/>
          <w:sz w:val="21"/>
          <w:szCs w:val="21"/>
        </w:rPr>
        <w:t>bemand tijdens de LTO- boerendag</w:t>
      </w:r>
      <w:r w:rsidR="00922589">
        <w:rPr>
          <w:rFonts w:ascii="Calibri" w:hAnsi="Calibri"/>
          <w:sz w:val="21"/>
          <w:szCs w:val="21"/>
        </w:rPr>
        <w:t>. Deze is</w:t>
      </w:r>
      <w:r>
        <w:rPr>
          <w:rFonts w:ascii="Calibri" w:hAnsi="Calibri"/>
          <w:sz w:val="21"/>
          <w:szCs w:val="21"/>
        </w:rPr>
        <w:t xml:space="preserve"> goed bezocht.</w:t>
      </w:r>
    </w:p>
    <w:p w:rsidR="007A6C45" w:rsidRDefault="007A6C45">
      <w:pPr>
        <w:numPr>
          <w:ilvl w:val="0"/>
          <w:numId w:val="2"/>
        </w:numPr>
        <w:rPr>
          <w:rFonts w:ascii="Calibri" w:hAnsi="Calibri"/>
          <w:sz w:val="21"/>
          <w:szCs w:val="21"/>
        </w:rPr>
      </w:pPr>
      <w:r>
        <w:rPr>
          <w:rFonts w:ascii="Calibri" w:hAnsi="Calibri"/>
          <w:sz w:val="21"/>
          <w:szCs w:val="21"/>
        </w:rPr>
        <w:t>Het projectplan en onderzoeksopzet voor fase 3 van OMAB is goedgekeurd. De subsidieaanvraag bij de provincie is verstuurd. Fase 3 is opgestart</w:t>
      </w:r>
      <w:r w:rsidR="007E3F02">
        <w:rPr>
          <w:rFonts w:ascii="Calibri" w:hAnsi="Calibri"/>
          <w:sz w:val="21"/>
          <w:szCs w:val="21"/>
        </w:rPr>
        <w:t>.</w:t>
      </w:r>
    </w:p>
    <w:p w:rsidR="00DC3FF4" w:rsidRDefault="00DC3FF4">
      <w:pPr>
        <w:numPr>
          <w:ilvl w:val="0"/>
          <w:numId w:val="2"/>
        </w:numPr>
        <w:rPr>
          <w:rFonts w:ascii="Calibri" w:hAnsi="Calibri"/>
          <w:sz w:val="21"/>
          <w:szCs w:val="21"/>
        </w:rPr>
      </w:pPr>
      <w:r>
        <w:rPr>
          <w:rFonts w:ascii="Calibri" w:hAnsi="Calibri"/>
          <w:sz w:val="21"/>
          <w:szCs w:val="21"/>
        </w:rPr>
        <w:t xml:space="preserve">Er is meegedaan aan de bloembollen actie van ‘De Groene Loper. </w:t>
      </w:r>
      <w:r w:rsidR="00101CFB">
        <w:rPr>
          <w:rFonts w:ascii="Calibri" w:hAnsi="Calibri"/>
          <w:sz w:val="21"/>
          <w:szCs w:val="21"/>
        </w:rPr>
        <w:t xml:space="preserve"> In september zijn </w:t>
      </w:r>
      <w:r>
        <w:rPr>
          <w:rFonts w:ascii="Calibri" w:hAnsi="Calibri"/>
          <w:sz w:val="21"/>
          <w:szCs w:val="21"/>
        </w:rPr>
        <w:t>1000 bloembollen  bij de schuilhutten geplant.</w:t>
      </w:r>
    </w:p>
    <w:p w:rsidR="00DC3FF4" w:rsidRDefault="00DC3FF4">
      <w:pPr>
        <w:numPr>
          <w:ilvl w:val="0"/>
          <w:numId w:val="2"/>
        </w:numPr>
        <w:rPr>
          <w:rFonts w:ascii="Calibri" w:hAnsi="Calibri"/>
          <w:sz w:val="21"/>
          <w:szCs w:val="21"/>
        </w:rPr>
      </w:pPr>
      <w:r>
        <w:rPr>
          <w:rFonts w:ascii="Calibri" w:hAnsi="Calibri"/>
          <w:sz w:val="21"/>
          <w:szCs w:val="21"/>
        </w:rPr>
        <w:t>De ontwikkelingen bij de mogelijkheden voor energieopslag door middel van een omzetting naar H2</w:t>
      </w:r>
      <w:r w:rsidR="00101CFB">
        <w:rPr>
          <w:rFonts w:ascii="Calibri" w:hAnsi="Calibri"/>
          <w:sz w:val="21"/>
          <w:szCs w:val="21"/>
        </w:rPr>
        <w:t>, worden gevolgd; met name de pilot die de gemeente Dalfsen gaat opzetten.</w:t>
      </w:r>
    </w:p>
    <w:p w:rsidR="00101CFB" w:rsidRDefault="00101CFB">
      <w:pPr>
        <w:numPr>
          <w:ilvl w:val="0"/>
          <w:numId w:val="2"/>
        </w:numPr>
        <w:rPr>
          <w:rFonts w:ascii="Calibri" w:hAnsi="Calibri"/>
          <w:sz w:val="21"/>
          <w:szCs w:val="21"/>
        </w:rPr>
      </w:pPr>
      <w:r>
        <w:rPr>
          <w:rFonts w:ascii="Calibri" w:hAnsi="Calibri"/>
          <w:sz w:val="21"/>
          <w:szCs w:val="21"/>
        </w:rPr>
        <w:t>Bij het opzetten van een pilot van de Duurzame Keten Zuivel (DKZ) om agrarisch natuurbeheer mogelijk te maken in de ‘witte gebieden’ (die nu niet aangewezen zijn) is De Ommer Marke betrokken.</w:t>
      </w:r>
    </w:p>
    <w:p w:rsidR="00101CFB" w:rsidRDefault="00101CFB">
      <w:pPr>
        <w:numPr>
          <w:ilvl w:val="0"/>
          <w:numId w:val="2"/>
        </w:numPr>
        <w:rPr>
          <w:rFonts w:ascii="Calibri" w:hAnsi="Calibri"/>
          <w:sz w:val="21"/>
          <w:szCs w:val="21"/>
        </w:rPr>
      </w:pPr>
      <w:r>
        <w:rPr>
          <w:rFonts w:ascii="Calibri" w:hAnsi="Calibri"/>
          <w:sz w:val="21"/>
          <w:szCs w:val="21"/>
        </w:rPr>
        <w:t>Eind oktober is er een werkdag georganiseerd, waarbij op de eigen grond bij Lemele, de opslag op het  eiland in de grote poel verwijderd is.</w:t>
      </w:r>
    </w:p>
    <w:p w:rsidR="007A6C45" w:rsidRDefault="007A6C45" w:rsidP="008A1F01">
      <w:pPr>
        <w:numPr>
          <w:ilvl w:val="0"/>
          <w:numId w:val="2"/>
        </w:numPr>
        <w:rPr>
          <w:rFonts w:ascii="Calibri" w:hAnsi="Calibri"/>
          <w:sz w:val="21"/>
          <w:szCs w:val="21"/>
        </w:rPr>
      </w:pPr>
      <w:r w:rsidRPr="007A6C45">
        <w:rPr>
          <w:rFonts w:ascii="Calibri" w:hAnsi="Calibri"/>
          <w:sz w:val="21"/>
          <w:szCs w:val="21"/>
        </w:rPr>
        <w:t>SBB neemt de schuilhut bij Ommerschans over, nadat deze al twee maal in het kader van de ontwikkelingen bij Ommerschans, was verplaatst.</w:t>
      </w:r>
    </w:p>
    <w:p w:rsidR="007A6C45" w:rsidRPr="00F07761" w:rsidRDefault="007A6C45" w:rsidP="00C11A52">
      <w:pPr>
        <w:numPr>
          <w:ilvl w:val="0"/>
          <w:numId w:val="2"/>
        </w:numPr>
        <w:rPr>
          <w:rFonts w:ascii="Calibri" w:hAnsi="Calibri"/>
          <w:sz w:val="21"/>
          <w:szCs w:val="21"/>
        </w:rPr>
      </w:pPr>
      <w:r w:rsidRPr="00F07761">
        <w:rPr>
          <w:rFonts w:ascii="Calibri" w:hAnsi="Calibri"/>
          <w:sz w:val="21"/>
          <w:szCs w:val="21"/>
        </w:rPr>
        <w:t xml:space="preserve">Ter afronding wordt bijgedragen aan de juiste plaatsing. Hiervoor is een subsidie van </w:t>
      </w:r>
      <w:proofErr w:type="spellStart"/>
      <w:r w:rsidRPr="00F07761">
        <w:rPr>
          <w:rFonts w:ascii="Calibri" w:hAnsi="Calibri"/>
          <w:sz w:val="21"/>
          <w:szCs w:val="21"/>
        </w:rPr>
        <w:t>NLDoet</w:t>
      </w:r>
      <w:proofErr w:type="spellEnd"/>
      <w:r w:rsidRPr="00F07761">
        <w:rPr>
          <w:rFonts w:ascii="Calibri" w:hAnsi="Calibri"/>
          <w:sz w:val="21"/>
          <w:szCs w:val="21"/>
        </w:rPr>
        <w:t xml:space="preserve">  toegezegd.</w:t>
      </w:r>
      <w:r w:rsidRPr="00F07761">
        <w:rPr>
          <w:rFonts w:ascii="Calibri" w:hAnsi="Calibri"/>
          <w:sz w:val="21"/>
          <w:szCs w:val="21"/>
        </w:rPr>
        <w:tab/>
      </w:r>
    </w:p>
    <w:sectPr w:rsidR="007A6C45" w:rsidRPr="00F07761" w:rsidSect="006E0D99">
      <w:headerReference w:type="even" r:id="rId7"/>
      <w:headerReference w:type="default" r:id="rId8"/>
      <w:footerReference w:type="even" r:id="rId9"/>
      <w:footerReference w:type="default" r:id="rId10"/>
      <w:headerReference w:type="first" r:id="rId11"/>
      <w:footerReference w:type="first" r:id="rId12"/>
      <w:pgSz w:w="11906" w:h="16838"/>
      <w:pgMar w:top="737" w:right="1134"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568" w:rsidRDefault="000B0568">
      <w:r>
        <w:separator/>
      </w:r>
    </w:p>
  </w:endnote>
  <w:endnote w:type="continuationSeparator" w:id="0">
    <w:p w:rsidR="000B0568" w:rsidRDefault="000B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47" w:rsidRDefault="0034324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9C" w:rsidRDefault="00D635E6">
    <w:pPr>
      <w:pStyle w:val="Voettekst"/>
      <w:tabs>
        <w:tab w:val="clear" w:pos="4536"/>
        <w:tab w:val="clear" w:pos="9072"/>
        <w:tab w:val="left" w:pos="1260"/>
      </w:tabs>
      <w:rPr>
        <w:rFonts w:ascii="Calibri" w:hAnsi="Calibri"/>
        <w:sz w:val="20"/>
        <w:szCs w:val="20"/>
      </w:rPr>
    </w:pPr>
    <w:r>
      <w:rPr>
        <w:noProof/>
      </w:rPr>
      <w:drawing>
        <wp:anchor distT="0" distB="0" distL="114300" distR="114300" simplePos="0" relativeHeight="251657728" behindDoc="0" locked="0" layoutInCell="1" allowOverlap="1">
          <wp:simplePos x="0" y="0"/>
          <wp:positionH relativeFrom="margin">
            <wp:posOffset>43180</wp:posOffset>
          </wp:positionH>
          <wp:positionV relativeFrom="paragraph">
            <wp:posOffset>12065</wp:posOffset>
          </wp:positionV>
          <wp:extent cx="779780" cy="628650"/>
          <wp:effectExtent l="0" t="0" r="1270" b="0"/>
          <wp:wrapSquare wrapText="bothSides"/>
          <wp:docPr id="2" name="Afbeelding 0" descr="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99C">
      <w:t xml:space="preserve">    </w:t>
    </w:r>
    <w:r w:rsidR="00343247">
      <w:rPr>
        <w:rFonts w:asciiTheme="minorHAnsi" w:hAnsiTheme="minorHAnsi" w:cstheme="minorHAnsi"/>
        <w:sz w:val="20"/>
        <w:szCs w:val="20"/>
      </w:rPr>
      <w:t>Jaarv</w:t>
    </w:r>
    <w:r w:rsidR="006E0D99">
      <w:rPr>
        <w:rFonts w:asciiTheme="minorHAnsi" w:hAnsiTheme="minorHAnsi" w:cstheme="minorHAnsi"/>
        <w:sz w:val="20"/>
        <w:szCs w:val="20"/>
      </w:rPr>
      <w:t>e</w:t>
    </w:r>
    <w:r w:rsidR="0040799C" w:rsidRPr="006E0D99">
      <w:rPr>
        <w:rFonts w:asciiTheme="minorHAnsi" w:hAnsiTheme="minorHAnsi" w:cstheme="minorHAnsi"/>
        <w:sz w:val="20"/>
        <w:szCs w:val="20"/>
      </w:rPr>
      <w:t>r</w:t>
    </w:r>
    <w:r w:rsidR="0040799C">
      <w:rPr>
        <w:rFonts w:ascii="Calibri" w:hAnsi="Calibri"/>
        <w:sz w:val="20"/>
        <w:szCs w:val="20"/>
      </w:rPr>
      <w:t xml:space="preserve">gadering, </w:t>
    </w:r>
    <w:r w:rsidR="00922589">
      <w:rPr>
        <w:rFonts w:ascii="Calibri" w:hAnsi="Calibri"/>
        <w:sz w:val="20"/>
        <w:szCs w:val="20"/>
      </w:rPr>
      <w:t xml:space="preserve"> 26 februari 2019</w:t>
    </w:r>
  </w:p>
  <w:p w:rsidR="0040799C" w:rsidRDefault="0040799C">
    <w:pPr>
      <w:pStyle w:val="Voettekst"/>
      <w:tabs>
        <w:tab w:val="clear" w:pos="4536"/>
        <w:tab w:val="clear" w:pos="9072"/>
        <w:tab w:val="left" w:pos="1260"/>
      </w:tabs>
      <w:rPr>
        <w:rFonts w:ascii="Calibri" w:hAnsi="Calibri"/>
        <w:sz w:val="20"/>
        <w:szCs w:val="20"/>
      </w:rPr>
    </w:pPr>
    <w:r>
      <w:rPr>
        <w:rFonts w:ascii="Calibri" w:hAnsi="Calibri"/>
        <w:sz w:val="20"/>
        <w:szCs w:val="20"/>
      </w:rPr>
      <w:t xml:space="preserve">     ANV De Ommer Marke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47" w:rsidRDefault="0034324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568" w:rsidRDefault="000B0568">
      <w:r>
        <w:separator/>
      </w:r>
    </w:p>
  </w:footnote>
  <w:footnote w:type="continuationSeparator" w:id="0">
    <w:p w:rsidR="000B0568" w:rsidRDefault="000B0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47" w:rsidRDefault="0034324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47" w:rsidRDefault="0034324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47" w:rsidRDefault="0034324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A6EA5"/>
    <w:multiLevelType w:val="hybridMultilevel"/>
    <w:tmpl w:val="FB300A3A"/>
    <w:lvl w:ilvl="0" w:tplc="1E9EF4FC">
      <w:numFmt w:val="bullet"/>
      <w:lvlText w:val="-"/>
      <w:lvlJc w:val="left"/>
      <w:pPr>
        <w:tabs>
          <w:tab w:val="num" w:pos="420"/>
        </w:tabs>
        <w:ind w:left="4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E0F"/>
    <w:multiLevelType w:val="hybridMultilevel"/>
    <w:tmpl w:val="FF6ED988"/>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7726C2"/>
    <w:multiLevelType w:val="hybridMultilevel"/>
    <w:tmpl w:val="1B480998"/>
    <w:lvl w:ilvl="0" w:tplc="1E9EF4FC">
      <w:numFmt w:val="bullet"/>
      <w:lvlText w:val="-"/>
      <w:lvlJc w:val="left"/>
      <w:pPr>
        <w:tabs>
          <w:tab w:val="num" w:pos="420"/>
        </w:tabs>
        <w:ind w:left="4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453292"/>
    <w:multiLevelType w:val="multilevel"/>
    <w:tmpl w:val="A04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56E36"/>
    <w:multiLevelType w:val="hybridMultilevel"/>
    <w:tmpl w:val="A76677BE"/>
    <w:lvl w:ilvl="0" w:tplc="1E9EF4FC">
      <w:numFmt w:val="bullet"/>
      <w:lvlText w:val="-"/>
      <w:lvlJc w:val="left"/>
      <w:pPr>
        <w:tabs>
          <w:tab w:val="num" w:pos="420"/>
        </w:tabs>
        <w:ind w:left="4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F822B8"/>
    <w:multiLevelType w:val="hybridMultilevel"/>
    <w:tmpl w:val="40B4BD50"/>
    <w:lvl w:ilvl="0" w:tplc="1E9EF4FC">
      <w:numFmt w:val="bullet"/>
      <w:lvlText w:val="-"/>
      <w:lvlJc w:val="left"/>
      <w:pPr>
        <w:tabs>
          <w:tab w:val="num" w:pos="420"/>
        </w:tabs>
        <w:ind w:left="4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A758C0"/>
    <w:multiLevelType w:val="hybridMultilevel"/>
    <w:tmpl w:val="91D077DA"/>
    <w:lvl w:ilvl="0" w:tplc="04130003">
      <w:start w:val="1"/>
      <w:numFmt w:val="bullet"/>
      <w:lvlText w:val="o"/>
      <w:lvlJc w:val="left"/>
      <w:pPr>
        <w:tabs>
          <w:tab w:val="num" w:pos="360"/>
        </w:tabs>
        <w:ind w:left="360" w:hanging="360"/>
      </w:pPr>
      <w:rPr>
        <w:rFonts w:ascii="Courier New" w:hAnsi="Courier New" w:cs="Courier New" w:hint="default"/>
      </w:rPr>
    </w:lvl>
    <w:lvl w:ilvl="1" w:tplc="0413000F">
      <w:start w:val="1"/>
      <w:numFmt w:val="decimal"/>
      <w:lvlText w:val="%2."/>
      <w:lvlJc w:val="left"/>
      <w:pPr>
        <w:tabs>
          <w:tab w:val="num" w:pos="1080"/>
        </w:tabs>
        <w:ind w:left="1080" w:hanging="360"/>
      </w:p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331E38"/>
    <w:multiLevelType w:val="hybridMultilevel"/>
    <w:tmpl w:val="137E0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D851F4"/>
    <w:multiLevelType w:val="hybridMultilevel"/>
    <w:tmpl w:val="754EC5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1F"/>
    <w:rsid w:val="0009370E"/>
    <w:rsid w:val="000B0568"/>
    <w:rsid w:val="000C77A2"/>
    <w:rsid w:val="00101CFB"/>
    <w:rsid w:val="001748E3"/>
    <w:rsid w:val="001B2495"/>
    <w:rsid w:val="001F2E79"/>
    <w:rsid w:val="00215F8C"/>
    <w:rsid w:val="003406D2"/>
    <w:rsid w:val="00343247"/>
    <w:rsid w:val="00343274"/>
    <w:rsid w:val="003B3258"/>
    <w:rsid w:val="0040799C"/>
    <w:rsid w:val="004A7185"/>
    <w:rsid w:val="004D11F0"/>
    <w:rsid w:val="005E2480"/>
    <w:rsid w:val="00667F10"/>
    <w:rsid w:val="006771B4"/>
    <w:rsid w:val="006E0D99"/>
    <w:rsid w:val="00752A68"/>
    <w:rsid w:val="007660A9"/>
    <w:rsid w:val="007805E2"/>
    <w:rsid w:val="007955B7"/>
    <w:rsid w:val="007A66ED"/>
    <w:rsid w:val="007A6C45"/>
    <w:rsid w:val="007C718A"/>
    <w:rsid w:val="007E3F02"/>
    <w:rsid w:val="00824937"/>
    <w:rsid w:val="008717F3"/>
    <w:rsid w:val="008F5272"/>
    <w:rsid w:val="009039EE"/>
    <w:rsid w:val="00922589"/>
    <w:rsid w:val="00952042"/>
    <w:rsid w:val="00980548"/>
    <w:rsid w:val="009F5622"/>
    <w:rsid w:val="00A6282F"/>
    <w:rsid w:val="00A65AAB"/>
    <w:rsid w:val="00AA5AE8"/>
    <w:rsid w:val="00B207F0"/>
    <w:rsid w:val="00B47D83"/>
    <w:rsid w:val="00B71CDB"/>
    <w:rsid w:val="00B83983"/>
    <w:rsid w:val="00BD6E92"/>
    <w:rsid w:val="00BF1422"/>
    <w:rsid w:val="00C767D4"/>
    <w:rsid w:val="00D10744"/>
    <w:rsid w:val="00D635E6"/>
    <w:rsid w:val="00DC3FF4"/>
    <w:rsid w:val="00DD47AC"/>
    <w:rsid w:val="00DE051F"/>
    <w:rsid w:val="00E11816"/>
    <w:rsid w:val="00E26FB0"/>
    <w:rsid w:val="00E345E9"/>
    <w:rsid w:val="00E931EF"/>
    <w:rsid w:val="00F07761"/>
    <w:rsid w:val="00F57B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18EDFE-3385-4EC8-B473-FD163DCB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240" w:after="60"/>
      <w:outlineLvl w:val="1"/>
    </w:pPr>
    <w:rPr>
      <w:rFonts w:ascii="Cambria" w:hAnsi="Cambria"/>
      <w:b/>
      <w:bCs/>
      <w:i/>
      <w:iCs/>
      <w:sz w:val="28"/>
      <w:szCs w:val="28"/>
    </w:rPr>
  </w:style>
  <w:style w:type="paragraph" w:styleId="Kop3">
    <w:name w:val="heading 3"/>
    <w:basedOn w:val="Standaard"/>
    <w:next w:val="Standaard"/>
    <w:qFormat/>
    <w:pPr>
      <w:keepNext/>
      <w:spacing w:before="240" w:after="60"/>
      <w:outlineLvl w:val="2"/>
    </w:pPr>
    <w:rPr>
      <w:rFonts w:ascii="Cambria" w:hAnsi="Cambria"/>
      <w:b/>
      <w:bCs/>
      <w:sz w:val="26"/>
      <w:szCs w:val="26"/>
    </w:rPr>
  </w:style>
  <w:style w:type="paragraph" w:styleId="Kop4">
    <w:name w:val="heading 4"/>
    <w:basedOn w:val="Standaard"/>
    <w:next w:val="Standaard"/>
    <w:qFormat/>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spacing w:before="240" w:after="60"/>
      <w:jc w:val="center"/>
      <w:outlineLvl w:val="0"/>
    </w:pPr>
    <w:rPr>
      <w:rFonts w:ascii="Arial" w:hAnsi="Arial" w:cs="Arial"/>
      <w:b/>
      <w:bCs/>
      <w:kern w:val="28"/>
      <w:sz w:val="32"/>
      <w:szCs w:val="32"/>
    </w:rPr>
  </w:style>
  <w:style w:type="paragraph" w:styleId="Plattetekstinspringen">
    <w:name w:val="Body Text Indent"/>
    <w:basedOn w:val="Standaard"/>
    <w:semiHidden/>
    <w:pPr>
      <w:ind w:left="1410"/>
    </w:pPr>
    <w:rPr>
      <w:rFonts w:ascii="Arial" w:hAnsi="Arial" w:cs="Arial"/>
      <w:sz w:val="22"/>
    </w:rPr>
  </w:style>
  <w:style w:type="paragraph" w:styleId="Ondertitel">
    <w:name w:val="Subtitle"/>
    <w:basedOn w:val="Standaard"/>
    <w:qFormat/>
    <w:pPr>
      <w:spacing w:after="60"/>
      <w:jc w:val="center"/>
      <w:outlineLvl w:val="1"/>
    </w:pPr>
    <w:rPr>
      <w:rFonts w:ascii="Arial" w:hAnsi="Arial" w:cs="Arial"/>
    </w:rPr>
  </w:style>
  <w:style w:type="character" w:customStyle="1" w:styleId="Kop1Char">
    <w:name w:val="Kop 1 Char"/>
    <w:rPr>
      <w:rFonts w:ascii="Arial" w:hAnsi="Arial" w:cs="Arial"/>
      <w:b/>
      <w:bCs/>
      <w:kern w:val="32"/>
      <w:sz w:val="32"/>
      <w:szCs w:val="32"/>
    </w:rPr>
  </w:style>
  <w:style w:type="character" w:customStyle="1" w:styleId="TitelChar">
    <w:name w:val="Titel Char"/>
    <w:rPr>
      <w:rFonts w:ascii="Arial" w:hAnsi="Arial" w:cs="Arial"/>
      <w:b/>
      <w:bCs/>
      <w:kern w:val="28"/>
      <w:sz w:val="32"/>
      <w:szCs w:val="32"/>
    </w:rPr>
  </w:style>
  <w:style w:type="character" w:customStyle="1" w:styleId="PlattetekstinspringenChar">
    <w:name w:val="Platte tekst inspringen Char"/>
    <w:semiHidden/>
    <w:rPr>
      <w:rFonts w:ascii="Arial" w:hAnsi="Arial" w:cs="Arial"/>
      <w:sz w:val="22"/>
      <w:szCs w:val="24"/>
    </w:rPr>
  </w:style>
  <w:style w:type="character" w:customStyle="1" w:styleId="SubtitelChar">
    <w:name w:val="Subtitel Char"/>
    <w:rPr>
      <w:rFonts w:ascii="Arial" w:hAnsi="Arial" w:cs="Arial"/>
      <w:sz w:val="24"/>
      <w:szCs w:val="24"/>
    </w:rPr>
  </w:style>
  <w:style w:type="paragraph" w:customStyle="1" w:styleId="Default">
    <w:name w:val="Default"/>
    <w:pPr>
      <w:autoSpaceDE w:val="0"/>
      <w:autoSpaceDN w:val="0"/>
      <w:adjustRightInd w:val="0"/>
    </w:pPr>
    <w:rPr>
      <w:rFonts w:ascii="Calibri" w:eastAsia="Calibri" w:hAnsi="Calibri" w:cs="Calibri"/>
      <w:color w:val="000000"/>
      <w:sz w:val="24"/>
      <w:szCs w:val="24"/>
    </w:rPr>
  </w:style>
  <w:style w:type="character" w:customStyle="1" w:styleId="Kop2Char">
    <w:name w:val="Kop 2 Char"/>
    <w:rPr>
      <w:rFonts w:ascii="Cambria" w:eastAsia="Times New Roman" w:hAnsi="Cambria" w:cs="Times New Roman"/>
      <w:b/>
      <w:bCs/>
      <w:i/>
      <w:iCs/>
      <w:sz w:val="28"/>
      <w:szCs w:val="28"/>
    </w:rPr>
  </w:style>
  <w:style w:type="character" w:customStyle="1" w:styleId="Kop3Char">
    <w:name w:val="Kop 3 Char"/>
    <w:rPr>
      <w:rFonts w:ascii="Cambria" w:eastAsia="Times New Roman" w:hAnsi="Cambria" w:cs="Times New Roman"/>
      <w:b/>
      <w:bCs/>
      <w:sz w:val="26"/>
      <w:szCs w:val="26"/>
    </w:rPr>
  </w:style>
  <w:style w:type="paragraph" w:styleId="Koptekst">
    <w:name w:val="header"/>
    <w:basedOn w:val="Standaard"/>
    <w:unhideWhenUsed/>
    <w:pPr>
      <w:tabs>
        <w:tab w:val="center" w:pos="4536"/>
        <w:tab w:val="right" w:pos="9072"/>
      </w:tabs>
    </w:pPr>
  </w:style>
  <w:style w:type="character" w:customStyle="1" w:styleId="KoptekstChar">
    <w:name w:val="Koptekst Char"/>
    <w:semiHidden/>
    <w:rPr>
      <w:sz w:val="24"/>
      <w:szCs w:val="24"/>
    </w:rPr>
  </w:style>
  <w:style w:type="paragraph" w:styleId="Voettekst">
    <w:name w:val="footer"/>
    <w:basedOn w:val="Standaard"/>
    <w:unhideWhenUsed/>
    <w:pPr>
      <w:tabs>
        <w:tab w:val="center" w:pos="4536"/>
        <w:tab w:val="right" w:pos="9072"/>
      </w:tabs>
    </w:pPr>
  </w:style>
  <w:style w:type="character" w:customStyle="1" w:styleId="VoettekstChar">
    <w:name w:val="Voettekst Char"/>
    <w:semiHidden/>
    <w:rPr>
      <w:sz w:val="24"/>
      <w:szCs w:val="24"/>
    </w:rPr>
  </w:style>
  <w:style w:type="character" w:customStyle="1" w:styleId="Kop4Char">
    <w:name w:val="Kop 4 Char"/>
    <w:semiHidden/>
    <w:rPr>
      <w:rFonts w:ascii="Calibri" w:eastAsia="Times New Roman" w:hAnsi="Calibri" w:cs="Times New Roman"/>
      <w:b/>
      <w:bCs/>
      <w:sz w:val="28"/>
      <w:szCs w:val="28"/>
    </w:rPr>
  </w:style>
  <w:style w:type="paragraph" w:styleId="Lijstalinea">
    <w:name w:val="List Paragraph"/>
    <w:basedOn w:val="Standaard"/>
    <w:uiPriority w:val="34"/>
    <w:qFormat/>
    <w:rsid w:val="001B2495"/>
    <w:pPr>
      <w:spacing w:after="160" w:line="259"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805E2"/>
    <w:rPr>
      <w:b/>
      <w:bCs/>
    </w:rPr>
  </w:style>
  <w:style w:type="character" w:styleId="Hyperlink">
    <w:name w:val="Hyperlink"/>
    <w:basedOn w:val="Standaardalinea-lettertype"/>
    <w:uiPriority w:val="99"/>
    <w:unhideWhenUsed/>
    <w:rsid w:val="00824937"/>
    <w:rPr>
      <w:color w:val="0563C1" w:themeColor="hyperlink"/>
      <w:u w:val="single"/>
    </w:rPr>
  </w:style>
  <w:style w:type="paragraph" w:styleId="Normaalweb">
    <w:name w:val="Normal (Web)"/>
    <w:basedOn w:val="Standaard"/>
    <w:uiPriority w:val="99"/>
    <w:semiHidden/>
    <w:unhideWhenUsed/>
    <w:rsid w:val="001F2E79"/>
    <w:pPr>
      <w:spacing w:before="100" w:beforeAutospacing="1" w:after="100" w:afterAutospacing="1"/>
    </w:pPr>
  </w:style>
  <w:style w:type="paragraph" w:styleId="Ballontekst">
    <w:name w:val="Balloon Text"/>
    <w:basedOn w:val="Standaard"/>
    <w:link w:val="BallontekstChar"/>
    <w:uiPriority w:val="99"/>
    <w:semiHidden/>
    <w:unhideWhenUsed/>
    <w:rsid w:val="005E248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2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77548">
      <w:bodyDiv w:val="1"/>
      <w:marLeft w:val="0"/>
      <w:marRight w:val="0"/>
      <w:marTop w:val="0"/>
      <w:marBottom w:val="0"/>
      <w:divBdr>
        <w:top w:val="none" w:sz="0" w:space="0" w:color="auto"/>
        <w:left w:val="none" w:sz="0" w:space="0" w:color="auto"/>
        <w:bottom w:val="none" w:sz="0" w:space="0" w:color="auto"/>
        <w:right w:val="none" w:sz="0" w:space="0" w:color="auto"/>
      </w:divBdr>
    </w:div>
    <w:div w:id="16520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592</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Correspondentie-adres:</vt:lpstr>
    </vt:vector>
  </TitlesOfParts>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Correspondentie-adres:</dc:title>
  <dc:subject/>
  <dc:creator>Sterken</dc:creator>
  <cp:keywords/>
  <dc:description/>
  <cp:lastModifiedBy>Anet Bovendeert</cp:lastModifiedBy>
  <cp:revision>6</cp:revision>
  <cp:lastPrinted>2019-02-26T11:25:00Z</cp:lastPrinted>
  <dcterms:created xsi:type="dcterms:W3CDTF">2019-01-19T10:20:00Z</dcterms:created>
  <dcterms:modified xsi:type="dcterms:W3CDTF">2019-02-26T11:26:00Z</dcterms:modified>
</cp:coreProperties>
</file>